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1E95" w14:textId="642E219B" w:rsidR="00C52596" w:rsidRPr="00C52596" w:rsidRDefault="00C52596" w:rsidP="00C52596">
      <w:pPr>
        <w:spacing w:before="0"/>
        <w:jc w:val="center"/>
        <w:rPr>
          <w:rFonts w:ascii="NOWAY-MEDIUM" w:hAnsi="NOWAY-MEDIUM"/>
          <w:sz w:val="32"/>
          <w:szCs w:val="32"/>
        </w:rPr>
      </w:pPr>
      <w:r w:rsidRPr="00C52596">
        <w:rPr>
          <w:rFonts w:ascii="NOWAY-MEDIUM" w:hAnsi="NOWAY-MEDIUM"/>
          <w:sz w:val="32"/>
          <w:szCs w:val="32"/>
        </w:rPr>
        <w:t xml:space="preserve">INSCRIPCIÓN CURSO ON-LINE ENTRENADOR NIVEL </w:t>
      </w:r>
      <w:r>
        <w:rPr>
          <w:rFonts w:ascii="NOWAY-MEDIUM" w:hAnsi="NOWAY-MEDIUM"/>
          <w:sz w:val="32"/>
          <w:szCs w:val="32"/>
        </w:rPr>
        <w:t>1</w:t>
      </w:r>
    </w:p>
    <w:p w14:paraId="4F3BF852" w14:textId="7A853A27" w:rsidR="00C52596" w:rsidRPr="00C52596" w:rsidRDefault="00C52596" w:rsidP="00C52596">
      <w:pPr>
        <w:spacing w:before="0"/>
        <w:jc w:val="center"/>
        <w:rPr>
          <w:rFonts w:ascii="NOWAY-MEDIUM" w:hAnsi="NOWAY-MEDIUM"/>
        </w:rPr>
      </w:pPr>
      <w:r w:rsidRPr="00C52596">
        <w:rPr>
          <w:rFonts w:ascii="NOWAY-MEDIUM" w:hAnsi="NOWAY-MEDIUM"/>
          <w:sz w:val="24"/>
        </w:rPr>
        <w:t xml:space="preserve"> </w:t>
      </w:r>
      <w:r w:rsidRPr="00C52596">
        <w:rPr>
          <w:rFonts w:ascii="NOWAY-MEDIUM" w:hAnsi="NOWAY-MEDIUM"/>
        </w:rPr>
        <w:t>FECHA DE REALIZACIÓN: 15 septiembre-30 octubre 202</w:t>
      </w:r>
      <w:r>
        <w:rPr>
          <w:rFonts w:ascii="NOWAY-MEDIUM" w:hAnsi="NOWAY-MEDIUM"/>
        </w:rPr>
        <w:t>1</w:t>
      </w:r>
    </w:p>
    <w:p w14:paraId="4AB2327D" w14:textId="77777777" w:rsidR="00C52596" w:rsidRPr="00F52E61" w:rsidRDefault="00C52596" w:rsidP="00C52596">
      <w:pPr>
        <w:spacing w:before="0"/>
        <w:jc w:val="center"/>
        <w:rPr>
          <w:rFonts w:ascii="NOWAY-MEDIUM" w:hAnsi="NOWAY-MEDIUM"/>
        </w:rPr>
      </w:pPr>
    </w:p>
    <w:p w14:paraId="3147BF53" w14:textId="418FDF6E" w:rsidR="00C52596" w:rsidRPr="00F52E61" w:rsidRDefault="00C52596" w:rsidP="00C52596">
      <w:pPr>
        <w:spacing w:before="0"/>
        <w:rPr>
          <w:rFonts w:ascii="Noway" w:hAnsi="Noway"/>
        </w:rPr>
      </w:pPr>
      <w:r w:rsidRPr="00F52E61">
        <w:rPr>
          <w:rFonts w:ascii="Noway" w:hAnsi="Noway"/>
        </w:rPr>
        <w:t xml:space="preserve">La gestión de matriculación se realizará, dentro de Curso Nivel </w:t>
      </w:r>
      <w:r w:rsidRPr="00F52E61">
        <w:rPr>
          <w:rFonts w:ascii="Noway" w:hAnsi="Noway"/>
        </w:rPr>
        <w:t>1</w:t>
      </w:r>
      <w:r w:rsidRPr="00F52E61">
        <w:rPr>
          <w:rFonts w:ascii="Noway" w:hAnsi="Noway"/>
        </w:rPr>
        <w:t>, en la plataforma</w:t>
      </w:r>
      <w:r w:rsidR="00F52E61">
        <w:rPr>
          <w:rFonts w:ascii="Noway" w:hAnsi="Noway"/>
        </w:rPr>
        <w:t xml:space="preserve"> </w:t>
      </w:r>
      <w:hyperlink r:id="rId10" w:history="1">
        <w:r w:rsidRPr="00F52E61">
          <w:rPr>
            <w:rStyle w:val="Hipervnculo"/>
            <w:rFonts w:ascii="Noway" w:hAnsi="Noway"/>
          </w:rPr>
          <w:t>https://formacion.baloncestoandalucia.org</w:t>
        </w:r>
      </w:hyperlink>
      <w:r w:rsidRPr="00F52E61">
        <w:rPr>
          <w:rFonts w:ascii="Noway" w:hAnsi="Noway"/>
        </w:rPr>
        <w:t>, y se deberá adjuntar</w:t>
      </w:r>
      <w:r w:rsidRPr="00F52E61">
        <w:rPr>
          <w:rFonts w:ascii="Noway" w:hAnsi="Noway"/>
        </w:rPr>
        <w:t xml:space="preserve"> en archivo</w:t>
      </w:r>
      <w:r w:rsidR="00F52E61">
        <w:rPr>
          <w:rFonts w:ascii="Noway" w:hAnsi="Noway"/>
        </w:rPr>
        <w:t>s con formato</w:t>
      </w:r>
      <w:r w:rsidRPr="00F52E61">
        <w:rPr>
          <w:rFonts w:ascii="Noway" w:hAnsi="Noway"/>
        </w:rPr>
        <w:t xml:space="preserve"> </w:t>
      </w:r>
      <w:proofErr w:type="spellStart"/>
      <w:r w:rsidRPr="00F52E61">
        <w:rPr>
          <w:rFonts w:ascii="Noway" w:hAnsi="Noway"/>
        </w:rPr>
        <w:t>pdf</w:t>
      </w:r>
      <w:proofErr w:type="spellEnd"/>
      <w:r w:rsidRPr="00F52E61">
        <w:rPr>
          <w:rFonts w:ascii="Noway" w:hAnsi="Noway"/>
        </w:rPr>
        <w:t xml:space="preserve">, </w:t>
      </w:r>
      <w:proofErr w:type="spellStart"/>
      <w:r w:rsidRPr="00F52E61">
        <w:rPr>
          <w:rFonts w:ascii="Noway" w:hAnsi="Noway"/>
        </w:rPr>
        <w:t>jpg</w:t>
      </w:r>
      <w:proofErr w:type="spellEnd"/>
      <w:r w:rsidRPr="00F52E61">
        <w:rPr>
          <w:rFonts w:ascii="Noway" w:hAnsi="Noway"/>
        </w:rPr>
        <w:t xml:space="preserve"> o </w:t>
      </w:r>
      <w:proofErr w:type="spellStart"/>
      <w:r w:rsidRPr="00F52E61">
        <w:rPr>
          <w:rFonts w:ascii="Noway" w:hAnsi="Noway"/>
        </w:rPr>
        <w:t>png</w:t>
      </w:r>
      <w:proofErr w:type="spellEnd"/>
      <w:r w:rsidRPr="00F52E61">
        <w:rPr>
          <w:rFonts w:ascii="Noway" w:hAnsi="Noway"/>
        </w:rPr>
        <w:t xml:space="preserve"> lo siguiente:</w:t>
      </w:r>
    </w:p>
    <w:p w14:paraId="2883ABCB" w14:textId="77777777" w:rsidR="00C52596" w:rsidRPr="00F52E61" w:rsidRDefault="00C52596" w:rsidP="00C52596">
      <w:pPr>
        <w:pStyle w:val="Prrafodelista"/>
        <w:numPr>
          <w:ilvl w:val="0"/>
          <w:numId w:val="1"/>
        </w:numPr>
        <w:spacing w:before="0"/>
        <w:jc w:val="left"/>
        <w:rPr>
          <w:rFonts w:ascii="Noway" w:hAnsi="Noway"/>
        </w:rPr>
      </w:pPr>
      <w:r w:rsidRPr="00F52E61">
        <w:rPr>
          <w:rFonts w:ascii="Noway" w:hAnsi="Noway"/>
        </w:rPr>
        <w:t>Esta hoja de inscripción rellena con su fotografía actualizada.</w:t>
      </w:r>
    </w:p>
    <w:p w14:paraId="5E626003" w14:textId="46972816" w:rsidR="00C52596" w:rsidRPr="00F52E61" w:rsidRDefault="00C52596" w:rsidP="00C52596">
      <w:pPr>
        <w:pStyle w:val="Prrafodelista"/>
        <w:numPr>
          <w:ilvl w:val="0"/>
          <w:numId w:val="1"/>
        </w:numPr>
        <w:spacing w:before="0"/>
        <w:jc w:val="left"/>
        <w:rPr>
          <w:rFonts w:ascii="Noway" w:hAnsi="Noway"/>
        </w:rPr>
      </w:pPr>
      <w:r w:rsidRPr="00F52E61">
        <w:rPr>
          <w:rFonts w:ascii="Noway" w:hAnsi="Noway"/>
        </w:rPr>
        <w:t>Imagen del DNI</w:t>
      </w:r>
      <w:r w:rsidRPr="00F52E61">
        <w:rPr>
          <w:rFonts w:ascii="Noway" w:hAnsi="Noway"/>
        </w:rPr>
        <w:t>,</w:t>
      </w:r>
      <w:r w:rsidRPr="00F52E61">
        <w:rPr>
          <w:rFonts w:ascii="Noway" w:hAnsi="Noway"/>
        </w:rPr>
        <w:t xml:space="preserve"> anverso y reverso.</w:t>
      </w:r>
      <w:r w:rsidRPr="00F52E61">
        <w:rPr>
          <w:rFonts w:ascii="Noway" w:hAnsi="Noway"/>
        </w:rPr>
        <w:t xml:space="preserve"> </w:t>
      </w:r>
      <w:r w:rsidRPr="00F52E61">
        <w:rPr>
          <w:rFonts w:ascii="Noway" w:hAnsi="Noway"/>
        </w:rPr>
        <w:t>(</w:t>
      </w:r>
      <w:r w:rsidRPr="00F52E61">
        <w:rPr>
          <w:rFonts w:ascii="Noway" w:hAnsi="Noway"/>
        </w:rPr>
        <w:t xml:space="preserve">Necesario tener </w:t>
      </w:r>
      <w:r w:rsidRPr="00F52E61">
        <w:rPr>
          <w:rFonts w:ascii="Noway" w:hAnsi="Noway"/>
        </w:rPr>
        <w:t>16 años cumplidos antes 31 dic.)</w:t>
      </w:r>
    </w:p>
    <w:p w14:paraId="7F0A480D" w14:textId="58FEAA96" w:rsidR="00C52596" w:rsidRPr="00F52E61" w:rsidRDefault="00C52596" w:rsidP="00C52596">
      <w:pPr>
        <w:pStyle w:val="Prrafodelista"/>
        <w:numPr>
          <w:ilvl w:val="0"/>
          <w:numId w:val="1"/>
        </w:numPr>
        <w:spacing w:before="0"/>
        <w:jc w:val="left"/>
        <w:rPr>
          <w:rFonts w:ascii="Noway" w:hAnsi="Noway" w:cs="Arial"/>
        </w:rPr>
      </w:pPr>
      <w:r w:rsidRPr="00F52E61">
        <w:rPr>
          <w:rFonts w:ascii="Noway" w:hAnsi="Noway" w:cs="Arial"/>
          <w:bCs/>
        </w:rPr>
        <w:t>Copia ingreso de 300</w:t>
      </w:r>
      <w:r w:rsidRPr="00F52E61">
        <w:rPr>
          <w:rFonts w:ascii="Noway" w:hAnsi="Noway" w:cs="Arial"/>
          <w:bCs/>
        </w:rPr>
        <w:t xml:space="preserve"> </w:t>
      </w:r>
      <w:r w:rsidRPr="00F52E61">
        <w:rPr>
          <w:rFonts w:ascii="Noway" w:hAnsi="Noway" w:cs="Arial"/>
          <w:bCs/>
        </w:rPr>
        <w:t xml:space="preserve">€ </w:t>
      </w:r>
      <w:r w:rsidRPr="00F52E61">
        <w:rPr>
          <w:rFonts w:ascii="Noway" w:hAnsi="Noway" w:cs="Arial"/>
          <w:bCs/>
        </w:rPr>
        <w:t>en</w:t>
      </w:r>
      <w:r w:rsidRPr="00F52E61">
        <w:rPr>
          <w:rFonts w:ascii="Noway" w:hAnsi="Noway" w:cs="Arial"/>
          <w:bCs/>
        </w:rPr>
        <w:t xml:space="preserve"> Cajasur </w:t>
      </w:r>
      <w:r w:rsidRPr="00F52E61">
        <w:rPr>
          <w:rFonts w:ascii="NOWAY-MEDIUM" w:hAnsi="NOWAY-MEDIUM" w:cs="Arial"/>
        </w:rPr>
        <w:t>ES69 0237 0210 30 9167989486</w:t>
      </w:r>
    </w:p>
    <w:p w14:paraId="487B0951" w14:textId="08CA4AE9" w:rsidR="00C52596" w:rsidRPr="00F52E61" w:rsidRDefault="00C52596" w:rsidP="00C52596">
      <w:pPr>
        <w:pStyle w:val="Prrafodelista"/>
        <w:numPr>
          <w:ilvl w:val="0"/>
          <w:numId w:val="1"/>
        </w:numPr>
        <w:spacing w:before="0"/>
        <w:jc w:val="left"/>
        <w:rPr>
          <w:rFonts w:ascii="Noway" w:hAnsi="Noway" w:cs="Arial"/>
          <w:sz w:val="8"/>
          <w:szCs w:val="8"/>
        </w:rPr>
      </w:pPr>
      <w:r w:rsidRPr="00F52E61">
        <w:rPr>
          <w:rFonts w:ascii="Noway" w:hAnsi="Noway" w:cs="Arial"/>
          <w:bCs/>
        </w:rPr>
        <w:t xml:space="preserve">Copia del </w:t>
      </w:r>
      <w:r w:rsidRPr="00F52E61">
        <w:rPr>
          <w:rFonts w:ascii="Noway" w:hAnsi="Noway" w:cs="Arial"/>
          <w:bCs/>
        </w:rPr>
        <w:t>t</w:t>
      </w:r>
      <w:r w:rsidRPr="00F52E61">
        <w:rPr>
          <w:rFonts w:ascii="Noway" w:hAnsi="Noway" w:cs="Arial"/>
          <w:bCs/>
        </w:rPr>
        <w:t xml:space="preserve">ítulo de </w:t>
      </w:r>
      <w:r w:rsidRPr="00F52E61">
        <w:rPr>
          <w:rFonts w:ascii="Noway" w:hAnsi="Noway" w:cs="Arial"/>
          <w:bCs/>
        </w:rPr>
        <w:t>g</w:t>
      </w:r>
      <w:r w:rsidRPr="00F52E61">
        <w:rPr>
          <w:rFonts w:ascii="Noway" w:hAnsi="Noway" w:cs="Arial"/>
          <w:bCs/>
        </w:rPr>
        <w:t xml:space="preserve">raduado en </w:t>
      </w:r>
      <w:r w:rsidRPr="00F52E61">
        <w:rPr>
          <w:rFonts w:ascii="Noway" w:hAnsi="Noway" w:cs="Arial"/>
          <w:bCs/>
        </w:rPr>
        <w:t>S</w:t>
      </w:r>
      <w:r w:rsidRPr="00F52E61">
        <w:rPr>
          <w:rFonts w:ascii="Noway" w:hAnsi="Noway" w:cs="Arial"/>
          <w:bCs/>
        </w:rPr>
        <w:t xml:space="preserve">ecundaria, </w:t>
      </w:r>
      <w:r w:rsidRPr="00F52E61">
        <w:rPr>
          <w:rFonts w:ascii="Noway" w:hAnsi="Noway" w:cs="Arial"/>
        </w:rPr>
        <w:t>titulación equivalente o superior.</w:t>
      </w:r>
    </w:p>
    <w:p w14:paraId="1E8D75A7" w14:textId="77777777" w:rsidR="00C52596" w:rsidRPr="00F52E61" w:rsidRDefault="00C52596" w:rsidP="00F52E61">
      <w:pPr>
        <w:spacing w:before="0"/>
        <w:rPr>
          <w:rFonts w:ascii="Noway" w:hAnsi="Noway"/>
          <w:i/>
          <w:sz w:val="8"/>
          <w:szCs w:val="8"/>
          <w:u w:val="single"/>
        </w:rPr>
      </w:pPr>
    </w:p>
    <w:p w14:paraId="4B24F179" w14:textId="49D99007" w:rsidR="00C52596" w:rsidRPr="00F52E61" w:rsidRDefault="00C52596" w:rsidP="00F52E61">
      <w:pPr>
        <w:spacing w:before="0"/>
        <w:jc w:val="center"/>
        <w:rPr>
          <w:rFonts w:ascii="Noway" w:hAnsi="Noway"/>
          <w:i/>
          <w:sz w:val="8"/>
          <w:szCs w:val="8"/>
          <w:u w:val="single"/>
        </w:rPr>
      </w:pPr>
      <w:r w:rsidRPr="00C52596">
        <w:rPr>
          <w:rFonts w:ascii="Noway" w:hAnsi="Noway"/>
          <w:i/>
          <w:u w:val="single"/>
        </w:rPr>
        <w:t>SOLICITUD DE REALIZACIÓN DEL CURSO</w:t>
      </w:r>
    </w:p>
    <w:p w14:paraId="3A7747B1" w14:textId="77777777" w:rsidR="00F52E61" w:rsidRPr="00F52E61" w:rsidRDefault="00F52E61" w:rsidP="00F52E61">
      <w:pPr>
        <w:spacing w:before="0"/>
        <w:jc w:val="center"/>
        <w:rPr>
          <w:rFonts w:ascii="Noway" w:hAnsi="Noway"/>
          <w:i/>
          <w:sz w:val="8"/>
          <w:szCs w:val="8"/>
          <w:u w:val="single"/>
        </w:rPr>
      </w:pPr>
    </w:p>
    <w:p w14:paraId="63508366" w14:textId="2C51A4E9" w:rsidR="00C52596" w:rsidRPr="00C52596" w:rsidRDefault="00C52596" w:rsidP="00C52596">
      <w:pPr>
        <w:spacing w:before="0"/>
        <w:rPr>
          <w:rFonts w:ascii="Noway" w:hAnsi="Noway"/>
        </w:rPr>
      </w:pPr>
      <w:r w:rsidRPr="00C52596">
        <w:rPr>
          <w:rFonts w:ascii="NOWAY-MEDIUM" w:hAnsi="NOWAY-MEDIUM"/>
          <w:u w:val="single"/>
        </w:rPr>
        <w:t>DATOS PERSONALES</w:t>
      </w:r>
      <w:r w:rsidRPr="00C52596">
        <w:rPr>
          <w:rFonts w:ascii="NOWAY-MEDIUM" w:hAnsi="NOWAY-MEDIUM"/>
        </w:rPr>
        <w:t xml:space="preserve">: </w:t>
      </w:r>
      <w:r>
        <w:rPr>
          <w:rFonts w:ascii="NOWAY-MEDIUM" w:hAnsi="NOWAY-MEDIUM"/>
        </w:rPr>
        <w:t xml:space="preserve"> </w:t>
      </w:r>
      <w:r w:rsidRPr="00C52596">
        <w:rPr>
          <w:rFonts w:ascii="Noway" w:hAnsi="Noway"/>
        </w:rPr>
        <w:t>(Rellenar en mayúscula</w:t>
      </w:r>
      <w:r w:rsidRPr="00C52596">
        <w:rPr>
          <w:rFonts w:ascii="Noway" w:hAnsi="Noway"/>
        </w:rPr>
        <w:t>s</w:t>
      </w:r>
      <w:r w:rsidRPr="00C52596">
        <w:rPr>
          <w:rFonts w:ascii="Noway" w:hAnsi="Noway"/>
        </w:rPr>
        <w:t>)</w:t>
      </w:r>
    </w:p>
    <w:p w14:paraId="22CDD518" w14:textId="53304274" w:rsidR="00C52596" w:rsidRPr="00C52596" w:rsidRDefault="00C52596" w:rsidP="00C52596">
      <w:pPr>
        <w:spacing w:before="0"/>
        <w:ind w:right="-143"/>
        <w:rPr>
          <w:rFonts w:ascii="Noway" w:hAnsi="Noway"/>
          <w:u w:val="single"/>
        </w:rPr>
      </w:pPr>
      <w:r w:rsidRPr="00C52596">
        <w:rPr>
          <w:rFonts w:ascii="Noway" w:hAnsi="Noway"/>
        </w:rPr>
        <w:t>APELLIDOS:</w:t>
      </w:r>
      <w:r>
        <w:rPr>
          <w:rFonts w:ascii="Noway" w:hAnsi="Noway"/>
        </w:rPr>
        <w:t xml:space="preserve"> </w:t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</w:rPr>
        <w:t xml:space="preserve">   NOMBRE:</w:t>
      </w:r>
      <w:r>
        <w:rPr>
          <w:rFonts w:ascii="Noway" w:hAnsi="Noway"/>
        </w:rPr>
        <w:t xml:space="preserve"> </w:t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</w:p>
    <w:p w14:paraId="4D74C8EB" w14:textId="219445A8" w:rsidR="00C52596" w:rsidRPr="00C52596" w:rsidRDefault="00C52596" w:rsidP="00C52596">
      <w:pPr>
        <w:spacing w:before="0"/>
        <w:ind w:right="-143"/>
        <w:rPr>
          <w:rFonts w:ascii="Noway" w:hAnsi="Noway"/>
        </w:rPr>
      </w:pPr>
      <w:r w:rsidRPr="00C52596">
        <w:rPr>
          <w:rFonts w:ascii="Noway" w:hAnsi="Noway"/>
        </w:rPr>
        <w:t>D.N.I.:</w:t>
      </w:r>
      <w:r>
        <w:rPr>
          <w:rFonts w:ascii="Noway" w:hAnsi="Noway"/>
        </w:rPr>
        <w:t xml:space="preserve"> </w:t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</w:rPr>
        <w:t>T</w:t>
      </w:r>
      <w:r>
        <w:rPr>
          <w:rFonts w:ascii="Noway" w:hAnsi="Noway"/>
        </w:rPr>
        <w:t>fno.</w:t>
      </w:r>
      <w:r w:rsidRPr="00C52596">
        <w:rPr>
          <w:rFonts w:ascii="Noway" w:hAnsi="Noway"/>
        </w:rPr>
        <w:t>:</w:t>
      </w:r>
      <w:r>
        <w:rPr>
          <w:rFonts w:ascii="Noway" w:hAnsi="Noway"/>
        </w:rPr>
        <w:t xml:space="preserve"> </w:t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</w:rPr>
        <w:t xml:space="preserve">   Otro</w:t>
      </w:r>
      <w:r>
        <w:rPr>
          <w:rFonts w:ascii="Noway" w:hAnsi="Noway"/>
        </w:rPr>
        <w:t xml:space="preserve"> tfno.</w:t>
      </w:r>
      <w:r w:rsidRPr="00C52596">
        <w:rPr>
          <w:rFonts w:ascii="Noway" w:hAnsi="Noway"/>
        </w:rPr>
        <w:t>:</w:t>
      </w:r>
      <w:r>
        <w:rPr>
          <w:rFonts w:ascii="Noway" w:hAnsi="Noway"/>
        </w:rPr>
        <w:t xml:space="preserve"> </w:t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</w:p>
    <w:p w14:paraId="144CB8FD" w14:textId="6940FA15" w:rsidR="00C52596" w:rsidRPr="00C52596" w:rsidRDefault="00C52596" w:rsidP="00C52596">
      <w:pPr>
        <w:spacing w:before="0"/>
        <w:ind w:right="-143"/>
        <w:rPr>
          <w:rFonts w:ascii="Noway" w:hAnsi="Noway"/>
        </w:rPr>
      </w:pPr>
      <w:r w:rsidRPr="00C52596">
        <w:rPr>
          <w:rFonts w:ascii="Noway" w:hAnsi="Noway"/>
        </w:rPr>
        <w:t>DOMICILIO:</w:t>
      </w:r>
      <w:r>
        <w:rPr>
          <w:rFonts w:ascii="Noway" w:hAnsi="Noway"/>
        </w:rPr>
        <w:t xml:space="preserve"> </w:t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</w:rPr>
        <w:t xml:space="preserve">   POBLACIÓN:</w:t>
      </w:r>
      <w:r>
        <w:rPr>
          <w:rFonts w:ascii="Noway" w:hAnsi="Noway"/>
        </w:rPr>
        <w:t xml:space="preserve"> </w:t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</w:p>
    <w:p w14:paraId="5E617EAD" w14:textId="61B838E0" w:rsidR="00C52596" w:rsidRPr="00C52596" w:rsidRDefault="00C52596" w:rsidP="00C52596">
      <w:pPr>
        <w:spacing w:before="0"/>
        <w:ind w:right="-143"/>
        <w:rPr>
          <w:rFonts w:ascii="Noway" w:hAnsi="Noway"/>
          <w:u w:val="single"/>
        </w:rPr>
      </w:pPr>
      <w:r w:rsidRPr="00C52596">
        <w:rPr>
          <w:rFonts w:ascii="Noway" w:hAnsi="Noway"/>
        </w:rPr>
        <w:t>FECHA DE NACIMIENTO</w:t>
      </w:r>
      <w:r>
        <w:rPr>
          <w:rFonts w:ascii="Noway" w:hAnsi="Noway"/>
        </w:rPr>
        <w:t xml:space="preserve">: </w:t>
      </w:r>
      <w:r>
        <w:rPr>
          <w:rFonts w:ascii="Noway" w:hAnsi="Noway"/>
          <w:u w:val="single"/>
        </w:rPr>
        <w:t xml:space="preserve">            /            /             </w:t>
      </w:r>
      <w:r w:rsidRPr="00C52596">
        <w:rPr>
          <w:rFonts w:ascii="Noway" w:hAnsi="Noway"/>
        </w:rPr>
        <w:t xml:space="preserve"> PROFESIÓN:</w:t>
      </w:r>
      <w:r>
        <w:rPr>
          <w:rFonts w:ascii="Noway" w:hAnsi="Noway"/>
        </w:rPr>
        <w:t xml:space="preserve"> </w:t>
      </w:r>
      <w:r w:rsidRPr="00C52596">
        <w:rPr>
          <w:rFonts w:ascii="Noway" w:hAnsi="Noway"/>
          <w:u w:val="single"/>
        </w:rPr>
        <w:tab/>
      </w:r>
      <w:r>
        <w:rPr>
          <w:rFonts w:ascii="Noway" w:hAnsi="Noway"/>
          <w:u w:val="single"/>
        </w:rPr>
        <w:softHyphen/>
      </w:r>
      <w:r>
        <w:rPr>
          <w:rFonts w:ascii="Noway" w:hAnsi="Noway"/>
          <w:u w:val="single"/>
        </w:rPr>
        <w:softHyphen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Pr="00C52596">
        <w:rPr>
          <w:rFonts w:ascii="Noway" w:hAnsi="Noway"/>
          <w:u w:val="single"/>
        </w:rPr>
        <w:tab/>
      </w:r>
      <w:r w:rsidR="000B052F">
        <w:rPr>
          <w:rFonts w:ascii="Noway" w:hAnsi="Noway"/>
          <w:u w:val="single"/>
        </w:rPr>
        <w:t xml:space="preserve">              </w:t>
      </w:r>
      <w:r w:rsidRPr="00C52596">
        <w:rPr>
          <w:rFonts w:ascii="Noway" w:hAnsi="Noway"/>
          <w:u w:val="single"/>
        </w:rPr>
        <w:tab/>
      </w:r>
    </w:p>
    <w:p w14:paraId="51FC190C" w14:textId="736AC6E2" w:rsidR="00C52596" w:rsidRPr="00C52596" w:rsidRDefault="00C52596" w:rsidP="00F52E61">
      <w:pPr>
        <w:spacing w:before="0"/>
        <w:ind w:right="-143"/>
        <w:jc w:val="left"/>
        <w:rPr>
          <w:rFonts w:ascii="Noway" w:hAnsi="Noway"/>
        </w:rPr>
      </w:pPr>
      <w:r w:rsidRPr="00C52596">
        <w:rPr>
          <w:rFonts w:ascii="Noway" w:hAnsi="Noway"/>
        </w:rPr>
        <w:t>EMAIL:</w:t>
      </w:r>
      <w:r w:rsidR="000B052F">
        <w:rPr>
          <w:rFonts w:ascii="Noway" w:hAnsi="Noway"/>
        </w:rPr>
        <w:t xml:space="preserve"> </w:t>
      </w:r>
      <w:r w:rsidRPr="00C52596">
        <w:rPr>
          <w:rFonts w:ascii="Noway" w:hAnsi="Noway"/>
          <w:u w:val="single"/>
        </w:rPr>
        <w:t xml:space="preserve">      </w:t>
      </w:r>
      <w:r>
        <w:rPr>
          <w:rFonts w:ascii="Noway" w:hAnsi="Noway"/>
          <w:u w:val="single"/>
        </w:rPr>
        <w:t xml:space="preserve">                                             </w:t>
      </w:r>
      <w:r w:rsidRPr="00C52596">
        <w:rPr>
          <w:rFonts w:ascii="Noway" w:hAnsi="Noway"/>
          <w:u w:val="single"/>
        </w:rPr>
        <w:t xml:space="preserve"> </w:t>
      </w:r>
      <w:r w:rsidR="000B052F">
        <w:rPr>
          <w:rFonts w:ascii="Noway" w:hAnsi="Noway"/>
          <w:u w:val="single"/>
        </w:rPr>
        <w:t xml:space="preserve">             </w:t>
      </w:r>
      <w:r w:rsidRPr="00C52596">
        <w:rPr>
          <w:rFonts w:ascii="Noway" w:hAnsi="Noway"/>
          <w:u w:val="single"/>
        </w:rPr>
        <w:t xml:space="preserve">  </w:t>
      </w:r>
      <w:r w:rsidR="000B052F">
        <w:rPr>
          <w:rFonts w:ascii="Noway" w:hAnsi="Noway"/>
          <w:u w:val="single"/>
        </w:rPr>
        <w:t xml:space="preserve"> </w:t>
      </w:r>
      <w:r w:rsidRPr="00C52596">
        <w:rPr>
          <w:rFonts w:ascii="Noway" w:hAnsi="Noway"/>
        </w:rPr>
        <w:t>ESTUDIOS:</w:t>
      </w:r>
      <w:r w:rsidR="000B052F">
        <w:rPr>
          <w:rFonts w:ascii="Noway" w:hAnsi="Noway"/>
        </w:rPr>
        <w:t xml:space="preserve"> </w:t>
      </w:r>
      <w:r w:rsidR="000B052F">
        <w:rPr>
          <w:rFonts w:ascii="Noway" w:hAnsi="Noway"/>
          <w:u w:val="single"/>
        </w:rPr>
        <w:t xml:space="preserve">                                                                             </w:t>
      </w:r>
      <w:r w:rsidR="000B052F" w:rsidRPr="000B052F">
        <w:rPr>
          <w:rFonts w:ascii="Noway" w:hAnsi="Noway"/>
          <w:color w:val="FFFFFF" w:themeColor="background1"/>
          <w:u w:val="single"/>
        </w:rPr>
        <w:t>3</w:t>
      </w:r>
      <w:r w:rsidR="00F52E61">
        <w:rPr>
          <w:rFonts w:ascii="Noway" w:hAnsi="Noway"/>
        </w:rPr>
        <w:t xml:space="preserve"> </w:t>
      </w:r>
      <w:r w:rsidR="00F52E61">
        <w:rPr>
          <w:rFonts w:ascii="Noway" w:hAnsi="Noway"/>
          <w:u w:val="single"/>
        </w:rPr>
        <w:t xml:space="preserve">                                                                                                                                                </w:t>
      </w:r>
    </w:p>
    <w:p w14:paraId="4F59B7AD" w14:textId="6CC60636" w:rsidR="00C52596" w:rsidRPr="000B052F" w:rsidRDefault="00C52596" w:rsidP="00C52596">
      <w:pPr>
        <w:spacing w:before="0"/>
        <w:ind w:right="-143"/>
        <w:rPr>
          <w:rFonts w:ascii="Noway" w:hAnsi="Noway"/>
          <w:color w:val="FFFFFF" w:themeColor="background1"/>
          <w:sz w:val="8"/>
          <w:szCs w:val="8"/>
        </w:rPr>
      </w:pPr>
      <w:r w:rsidRPr="00C52596">
        <w:rPr>
          <w:rFonts w:ascii="Noway" w:hAnsi="Noway"/>
        </w:rPr>
        <w:t>ACTUALMENTE PERTENEZCO A LA DELEGACIÓN/PROVINCIA DE:</w:t>
      </w:r>
      <w:r w:rsidR="00F52E61">
        <w:rPr>
          <w:rFonts w:ascii="Noway" w:hAnsi="Noway"/>
        </w:rPr>
        <w:t xml:space="preserve"> </w:t>
      </w:r>
      <w:r w:rsidR="00F52E61">
        <w:rPr>
          <w:rFonts w:ascii="Noway" w:hAnsi="Noway"/>
          <w:u w:val="single"/>
        </w:rPr>
        <w:t xml:space="preserve">                                                           </w:t>
      </w:r>
      <w:r w:rsidR="00F52E61" w:rsidRPr="00F52E61">
        <w:rPr>
          <w:rFonts w:ascii="Noway" w:hAnsi="Noway"/>
          <w:color w:val="FFFFFF" w:themeColor="background1"/>
        </w:rPr>
        <w:t>3</w:t>
      </w:r>
    </w:p>
    <w:p w14:paraId="03E92D52" w14:textId="77777777" w:rsidR="00F52E61" w:rsidRPr="000B052F" w:rsidRDefault="00F52E61" w:rsidP="00C52596">
      <w:pPr>
        <w:spacing w:before="0"/>
        <w:ind w:right="-143"/>
        <w:rPr>
          <w:rFonts w:ascii="Noway" w:hAnsi="Noway"/>
          <w:sz w:val="8"/>
          <w:szCs w:val="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701"/>
        <w:gridCol w:w="4394"/>
        <w:gridCol w:w="2338"/>
      </w:tblGrid>
      <w:tr w:rsidR="00C52596" w:rsidRPr="00C52596" w14:paraId="1DCB6E9F" w14:textId="77777777" w:rsidTr="00C8158B">
        <w:trPr>
          <w:cantSplit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13401DFF" w14:textId="77777777" w:rsidR="00C52596" w:rsidRPr="00F52E61" w:rsidRDefault="00C52596" w:rsidP="000B052F">
            <w:pPr>
              <w:spacing w:before="0"/>
              <w:ind w:right="-142"/>
              <w:jc w:val="left"/>
              <w:rPr>
                <w:rFonts w:ascii="Noway" w:hAnsi="Noway" w:cs="Arial"/>
                <w:b/>
              </w:rPr>
            </w:pPr>
            <w:r w:rsidRPr="00F52E61">
              <w:rPr>
                <w:rFonts w:ascii="Noway" w:hAnsi="Noway" w:cs="Arial"/>
                <w:b/>
              </w:rPr>
              <w:t>HISTORIAL DEPORTIVO COMO ENTRENADOR DE BALONCESTO</w:t>
            </w:r>
          </w:p>
        </w:tc>
      </w:tr>
      <w:tr w:rsidR="00C52596" w:rsidRPr="00C52596" w14:paraId="7DFD2476" w14:textId="77777777" w:rsidTr="00F52E61">
        <w:trPr>
          <w:cantSplit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8F8" w14:textId="77777777" w:rsidR="00C52596" w:rsidRPr="00F52E61" w:rsidRDefault="00C52596" w:rsidP="00F52E61">
            <w:pPr>
              <w:ind w:right="-142"/>
              <w:rPr>
                <w:rFonts w:ascii="Noway" w:hAnsi="Noway"/>
                <w:sz w:val="16"/>
                <w:szCs w:val="16"/>
              </w:rPr>
            </w:pPr>
            <w:r w:rsidRPr="00F52E61">
              <w:rPr>
                <w:rFonts w:ascii="Noway" w:hAnsi="Noway"/>
                <w:sz w:val="16"/>
                <w:szCs w:val="16"/>
              </w:rPr>
              <w:t>TEMPORADA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8635" w14:textId="77777777" w:rsidR="00C52596" w:rsidRPr="00F52E61" w:rsidRDefault="00C52596" w:rsidP="00F52E61">
            <w:pPr>
              <w:tabs>
                <w:tab w:val="left" w:pos="1208"/>
              </w:tabs>
              <w:ind w:right="-142"/>
              <w:jc w:val="center"/>
              <w:rPr>
                <w:rFonts w:ascii="Noway" w:hAnsi="Noway"/>
                <w:sz w:val="16"/>
                <w:szCs w:val="16"/>
              </w:rPr>
            </w:pPr>
            <w:r w:rsidRPr="00F52E61">
              <w:rPr>
                <w:rFonts w:ascii="Noway" w:hAnsi="Noway"/>
                <w:sz w:val="16"/>
                <w:szCs w:val="16"/>
              </w:rPr>
              <w:t>CARGO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700" w14:textId="77777777" w:rsidR="00C52596" w:rsidRPr="00F52E61" w:rsidRDefault="00C52596" w:rsidP="00F52E61">
            <w:pPr>
              <w:ind w:right="-142"/>
              <w:jc w:val="center"/>
              <w:rPr>
                <w:rFonts w:ascii="Noway" w:hAnsi="Noway"/>
                <w:sz w:val="16"/>
                <w:szCs w:val="16"/>
              </w:rPr>
            </w:pPr>
            <w:r w:rsidRPr="00F52E61">
              <w:rPr>
                <w:rFonts w:ascii="Noway" w:hAnsi="Noway"/>
                <w:sz w:val="16"/>
                <w:szCs w:val="16"/>
              </w:rPr>
              <w:t>EQUIPO Y CATEGORÍA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7A3B" w14:textId="56CFE017" w:rsidR="00C52596" w:rsidRPr="00F52E61" w:rsidRDefault="00F52E61" w:rsidP="00F52E61">
            <w:pPr>
              <w:spacing w:line="240" w:lineRule="auto"/>
              <w:ind w:right="-142"/>
              <w:jc w:val="center"/>
              <w:rPr>
                <w:rFonts w:ascii="Noway" w:hAnsi="Noway"/>
                <w:sz w:val="16"/>
                <w:szCs w:val="16"/>
              </w:rPr>
            </w:pPr>
            <w:r>
              <w:rPr>
                <w:rFonts w:ascii="Noway" w:hAnsi="Noway"/>
                <w:sz w:val="16"/>
                <w:szCs w:val="16"/>
              </w:rPr>
              <w:t>C</w:t>
            </w:r>
            <w:r w:rsidR="00C52596" w:rsidRPr="00F52E61">
              <w:rPr>
                <w:rFonts w:ascii="Noway" w:hAnsi="Noway"/>
                <w:sz w:val="16"/>
                <w:szCs w:val="16"/>
              </w:rPr>
              <w:t>LASIFICACIÓN OBTENIDA</w:t>
            </w:r>
          </w:p>
        </w:tc>
      </w:tr>
      <w:tr w:rsidR="00C52596" w:rsidRPr="00C52596" w14:paraId="165D9533" w14:textId="77777777" w:rsidTr="00F52E61">
        <w:trPr>
          <w:cantSplit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CCF5" w14:textId="390025B0" w:rsidR="00C52596" w:rsidRPr="00C52596" w:rsidRDefault="00F52E61" w:rsidP="00F52E61">
            <w:pPr>
              <w:spacing w:before="0"/>
              <w:ind w:right="-142"/>
              <w:jc w:val="center"/>
              <w:rPr>
                <w:rFonts w:ascii="Noway" w:hAnsi="Noway"/>
              </w:rPr>
            </w:pPr>
            <w:r>
              <w:rPr>
                <w:rFonts w:ascii="Noway" w:hAnsi="Noway"/>
              </w:rPr>
              <w:t>20/21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A37" w14:textId="77777777" w:rsidR="00C52596" w:rsidRPr="00C52596" w:rsidRDefault="00C52596" w:rsidP="00C8158B">
            <w:pPr>
              <w:spacing w:before="0"/>
              <w:ind w:right="-142"/>
              <w:jc w:val="center"/>
              <w:rPr>
                <w:rFonts w:ascii="Noway" w:hAnsi="Nowa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986" w14:textId="77777777" w:rsidR="00C52596" w:rsidRPr="00C52596" w:rsidRDefault="00C52596" w:rsidP="00C8158B">
            <w:pPr>
              <w:spacing w:before="0"/>
              <w:ind w:right="-142"/>
              <w:jc w:val="center"/>
              <w:rPr>
                <w:rFonts w:ascii="Noway" w:hAnsi="Noway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BF7A" w14:textId="77777777" w:rsidR="00C52596" w:rsidRPr="00C52596" w:rsidRDefault="00C52596" w:rsidP="00C8158B">
            <w:pPr>
              <w:spacing w:before="0"/>
              <w:ind w:right="-142"/>
              <w:jc w:val="left"/>
              <w:rPr>
                <w:rFonts w:ascii="Noway" w:hAnsi="Noway"/>
              </w:rPr>
            </w:pPr>
          </w:p>
        </w:tc>
      </w:tr>
      <w:tr w:rsidR="00F52E61" w:rsidRPr="00C52596" w14:paraId="22F68C3A" w14:textId="77777777" w:rsidTr="00F52E61">
        <w:trPr>
          <w:cantSplit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82E5" w14:textId="42798406" w:rsidR="00F52E61" w:rsidRPr="00C52596" w:rsidRDefault="00F52E61" w:rsidP="00F52E61">
            <w:pPr>
              <w:spacing w:before="0"/>
              <w:ind w:right="-142"/>
              <w:jc w:val="center"/>
              <w:rPr>
                <w:rFonts w:ascii="Noway" w:hAnsi="Noway"/>
              </w:rPr>
            </w:pPr>
            <w:r w:rsidRPr="00C52596">
              <w:rPr>
                <w:rFonts w:ascii="Noway" w:hAnsi="Noway"/>
              </w:rPr>
              <w:t>19/20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5BF7" w14:textId="77777777" w:rsidR="00F52E61" w:rsidRPr="00C52596" w:rsidRDefault="00F52E61" w:rsidP="00F52E61">
            <w:pPr>
              <w:spacing w:before="0"/>
              <w:ind w:right="-142"/>
              <w:jc w:val="center"/>
              <w:rPr>
                <w:rFonts w:ascii="Noway" w:hAnsi="Nowa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E53B" w14:textId="77777777" w:rsidR="00F52E61" w:rsidRPr="00C52596" w:rsidRDefault="00F52E61" w:rsidP="00F52E61">
            <w:pPr>
              <w:spacing w:before="0"/>
              <w:ind w:right="-142"/>
              <w:jc w:val="center"/>
              <w:rPr>
                <w:rFonts w:ascii="Noway" w:hAnsi="Noway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B63" w14:textId="77777777" w:rsidR="00F52E61" w:rsidRPr="00C52596" w:rsidRDefault="00F52E61" w:rsidP="00F52E61">
            <w:pPr>
              <w:spacing w:before="0"/>
              <w:ind w:right="-142"/>
              <w:jc w:val="left"/>
              <w:rPr>
                <w:rFonts w:ascii="Noway" w:hAnsi="Noway"/>
              </w:rPr>
            </w:pPr>
          </w:p>
        </w:tc>
      </w:tr>
      <w:tr w:rsidR="00F52E61" w:rsidRPr="00C52596" w14:paraId="6621B733" w14:textId="77777777" w:rsidTr="00F52E61">
        <w:trPr>
          <w:cantSplit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4D95" w14:textId="5F93BC87" w:rsidR="00F52E61" w:rsidRPr="00C52596" w:rsidRDefault="00F52E61" w:rsidP="00F52E61">
            <w:pPr>
              <w:spacing w:before="0"/>
              <w:ind w:right="-142"/>
              <w:jc w:val="center"/>
              <w:rPr>
                <w:rFonts w:ascii="Noway" w:hAnsi="Noway"/>
              </w:rPr>
            </w:pPr>
            <w:r w:rsidRPr="00C52596">
              <w:rPr>
                <w:rFonts w:ascii="Noway" w:hAnsi="Noway"/>
              </w:rPr>
              <w:t>18/19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3608" w14:textId="77777777" w:rsidR="00F52E61" w:rsidRPr="00C52596" w:rsidRDefault="00F52E61" w:rsidP="00F52E61">
            <w:pPr>
              <w:spacing w:before="0"/>
              <w:ind w:right="-142"/>
              <w:jc w:val="center"/>
              <w:rPr>
                <w:rFonts w:ascii="Noway" w:hAnsi="Nowa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8FC5" w14:textId="77777777" w:rsidR="00F52E61" w:rsidRPr="00C52596" w:rsidRDefault="00F52E61" w:rsidP="00F52E61">
            <w:pPr>
              <w:spacing w:before="0"/>
              <w:ind w:right="-142"/>
              <w:jc w:val="center"/>
              <w:rPr>
                <w:rFonts w:ascii="Noway" w:hAnsi="Noway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619D" w14:textId="77777777" w:rsidR="00F52E61" w:rsidRPr="00C52596" w:rsidRDefault="00F52E61" w:rsidP="00F52E61">
            <w:pPr>
              <w:spacing w:before="0"/>
              <w:ind w:right="-142"/>
              <w:jc w:val="left"/>
              <w:rPr>
                <w:rFonts w:ascii="Noway" w:hAnsi="Noway"/>
              </w:rPr>
            </w:pPr>
          </w:p>
        </w:tc>
      </w:tr>
    </w:tbl>
    <w:p w14:paraId="1D014A49" w14:textId="0C3DCADF" w:rsidR="00F52E61" w:rsidRDefault="00F52E61" w:rsidP="00F52E61">
      <w:pPr>
        <w:spacing w:before="240" w:line="240" w:lineRule="auto"/>
        <w:ind w:right="-142"/>
        <w:rPr>
          <w:rFonts w:ascii="Noway" w:hAnsi="Noway"/>
          <w:sz w:val="8"/>
          <w:szCs w:val="8"/>
        </w:rPr>
      </w:pPr>
      <w:r>
        <w:rPr>
          <w:rFonts w:ascii="Noway" w:hAnsi="Noway"/>
        </w:rPr>
        <w:t>E</w:t>
      </w:r>
      <w:r w:rsidRPr="00C52596">
        <w:rPr>
          <w:rFonts w:ascii="Noway" w:hAnsi="Noway"/>
        </w:rPr>
        <w:t xml:space="preserve">l firmante ha leído, entiende y consiente expresamente la </w:t>
      </w:r>
      <w:r w:rsidR="00C52596" w:rsidRPr="00C52596">
        <w:rPr>
          <w:rFonts w:ascii="Noway" w:hAnsi="Noway"/>
        </w:rPr>
        <w:t xml:space="preserve">incorporación de todos sus datos de carácter personal en un repositorio común de información, para que sean tratados por la </w:t>
      </w:r>
      <w:r w:rsidRPr="00C52596">
        <w:rPr>
          <w:rFonts w:ascii="Noway" w:hAnsi="Noway"/>
        </w:rPr>
        <w:t>FEDERACIÓN</w:t>
      </w:r>
      <w:r w:rsidR="00C52596" w:rsidRPr="00C52596">
        <w:rPr>
          <w:rFonts w:ascii="Noway" w:hAnsi="Noway"/>
        </w:rPr>
        <w:t xml:space="preserve"> ANDALUZA DE BALONCESTO con las siguientes finalidades que el Firmante, también acepta expresamente.</w:t>
      </w:r>
    </w:p>
    <w:p w14:paraId="399C81D6" w14:textId="77777777" w:rsidR="000B052F" w:rsidRPr="000B052F" w:rsidRDefault="000B052F" w:rsidP="00F52E61">
      <w:pPr>
        <w:spacing w:before="240" w:line="240" w:lineRule="auto"/>
        <w:ind w:right="-142"/>
        <w:rPr>
          <w:rFonts w:ascii="Noway" w:hAnsi="Noway"/>
          <w:sz w:val="8"/>
          <w:szCs w:val="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8480"/>
      </w:tblGrid>
      <w:tr w:rsidR="00C52596" w:rsidRPr="00F52E61" w14:paraId="6F527975" w14:textId="77777777" w:rsidTr="000B052F">
        <w:trPr>
          <w:trHeight w:val="3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3FF1" w14:textId="43FC4057" w:rsidR="00C52596" w:rsidRPr="00F52E61" w:rsidRDefault="00C52596" w:rsidP="000B05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oway" w:hAnsi="Noway" w:cs="Arial"/>
                <w:sz w:val="16"/>
                <w:szCs w:val="16"/>
              </w:rPr>
            </w:pPr>
            <w:r w:rsidRPr="00F52E61">
              <w:rPr>
                <w:rFonts w:ascii="Noway" w:hAnsi="Noway" w:cs="Arial"/>
                <w:sz w:val="16"/>
                <w:szCs w:val="16"/>
              </w:rPr>
              <w:t xml:space="preserve">Responsable </w:t>
            </w:r>
            <w:r w:rsidR="00F52E61" w:rsidRPr="00F52E61">
              <w:rPr>
                <w:rFonts w:ascii="Noway" w:hAnsi="Noway" w:cs="Arial"/>
                <w:sz w:val="16"/>
                <w:szCs w:val="16"/>
              </w:rPr>
              <w:t>t</w:t>
            </w:r>
            <w:r w:rsidRPr="00F52E61">
              <w:rPr>
                <w:rFonts w:ascii="Noway" w:hAnsi="Noway" w:cs="Arial"/>
                <w:sz w:val="16"/>
                <w:szCs w:val="16"/>
              </w:rPr>
              <w:t xml:space="preserve">ratamiento 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D8F9" w14:textId="3F3D14D5" w:rsidR="00C52596" w:rsidRPr="00F52E61" w:rsidRDefault="00F52E61" w:rsidP="000B052F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rFonts w:ascii="Noway" w:hAnsi="Noway" w:cs="Arial"/>
                <w:sz w:val="16"/>
                <w:szCs w:val="16"/>
              </w:rPr>
            </w:pPr>
            <w:r w:rsidRPr="00F52E61">
              <w:rPr>
                <w:rFonts w:ascii="Noway" w:hAnsi="Noway" w:cs="Arial"/>
                <w:sz w:val="16"/>
                <w:szCs w:val="16"/>
              </w:rPr>
              <w:t xml:space="preserve"> </w:t>
            </w:r>
            <w:r w:rsidR="00C52596" w:rsidRPr="00F52E61">
              <w:rPr>
                <w:rFonts w:ascii="Noway" w:hAnsi="Noway" w:cs="Arial"/>
                <w:sz w:val="16"/>
                <w:szCs w:val="16"/>
              </w:rPr>
              <w:t>FEDERACIÓN ANDALUZA DE BALONCESTO.</w:t>
            </w:r>
          </w:p>
        </w:tc>
      </w:tr>
      <w:tr w:rsidR="00C52596" w:rsidRPr="00F52E61" w14:paraId="643580DF" w14:textId="77777777" w:rsidTr="000B052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75C4" w14:textId="77777777" w:rsidR="00C52596" w:rsidRPr="00F52E61" w:rsidRDefault="00C52596" w:rsidP="000B05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oway" w:hAnsi="Noway" w:cs="Arial"/>
                <w:sz w:val="16"/>
                <w:szCs w:val="16"/>
              </w:rPr>
            </w:pPr>
            <w:r w:rsidRPr="00F52E61">
              <w:rPr>
                <w:rFonts w:ascii="Noway" w:hAnsi="Noway" w:cs="Arial"/>
                <w:sz w:val="16"/>
                <w:szCs w:val="16"/>
              </w:rPr>
              <w:t>Finalidad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BF24" w14:textId="3F551CF5" w:rsidR="00C52596" w:rsidRPr="00F52E61" w:rsidRDefault="00F52E61" w:rsidP="000B052F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rFonts w:ascii="Noway" w:hAnsi="Noway" w:cs="Arial"/>
                <w:sz w:val="16"/>
                <w:szCs w:val="16"/>
              </w:rPr>
            </w:pPr>
            <w:r w:rsidRPr="00F52E61">
              <w:rPr>
                <w:rFonts w:ascii="Noway" w:hAnsi="Noway" w:cs="Arial"/>
                <w:sz w:val="16"/>
                <w:szCs w:val="16"/>
              </w:rPr>
              <w:t xml:space="preserve"> </w:t>
            </w:r>
            <w:r w:rsidR="00C52596" w:rsidRPr="00F52E61">
              <w:rPr>
                <w:rFonts w:ascii="Noway" w:hAnsi="Noway" w:cs="Arial"/>
                <w:sz w:val="16"/>
                <w:szCs w:val="16"/>
              </w:rPr>
              <w:t xml:space="preserve">Gestionar competiciones de baloncesto y otras actividades relacionadas con </w:t>
            </w:r>
            <w:r w:rsidR="000B052F" w:rsidRPr="00F52E61">
              <w:rPr>
                <w:rFonts w:ascii="Noway" w:hAnsi="Noway" w:cs="Arial"/>
                <w:sz w:val="16"/>
                <w:szCs w:val="16"/>
              </w:rPr>
              <w:t>este deporte</w:t>
            </w:r>
            <w:r w:rsidR="00C52596" w:rsidRPr="00F52E61">
              <w:rPr>
                <w:rFonts w:ascii="Noway" w:hAnsi="Noway" w:cs="Arial"/>
                <w:sz w:val="16"/>
                <w:szCs w:val="16"/>
              </w:rPr>
              <w:t xml:space="preserve"> en las que usted participe.</w:t>
            </w:r>
          </w:p>
        </w:tc>
      </w:tr>
      <w:tr w:rsidR="00C52596" w:rsidRPr="00F52E61" w14:paraId="7BF3D3C4" w14:textId="77777777" w:rsidTr="000B052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DF13" w14:textId="77777777" w:rsidR="00C52596" w:rsidRPr="00F52E61" w:rsidRDefault="00C52596" w:rsidP="000B05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oway" w:hAnsi="Noway" w:cs="Arial"/>
                <w:sz w:val="16"/>
                <w:szCs w:val="16"/>
              </w:rPr>
            </w:pPr>
            <w:r w:rsidRPr="00F52E61">
              <w:rPr>
                <w:rFonts w:ascii="Noway" w:hAnsi="Noway" w:cs="Arial"/>
                <w:sz w:val="16"/>
                <w:szCs w:val="16"/>
              </w:rPr>
              <w:t>Legitimación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251C" w14:textId="77777777" w:rsidR="000B052F" w:rsidRDefault="000B052F" w:rsidP="000B052F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rFonts w:ascii="Noway" w:hAnsi="Noway" w:cs="Arial"/>
                <w:sz w:val="16"/>
                <w:szCs w:val="16"/>
              </w:rPr>
            </w:pPr>
            <w:r>
              <w:rPr>
                <w:rFonts w:ascii="Noway" w:hAnsi="Noway" w:cs="Arial"/>
                <w:sz w:val="16"/>
                <w:szCs w:val="16"/>
              </w:rPr>
              <w:t xml:space="preserve"> </w:t>
            </w:r>
            <w:r w:rsidR="00C52596" w:rsidRPr="00F52E61">
              <w:rPr>
                <w:rFonts w:ascii="Noway" w:hAnsi="Noway" w:cs="Arial"/>
                <w:sz w:val="16"/>
                <w:szCs w:val="16"/>
              </w:rPr>
              <w:t xml:space="preserve">1) Consentimiento previo, expreso y otorgado para varios fines específicos, 2) Mantenimiento de relación federativa </w:t>
            </w:r>
          </w:p>
          <w:p w14:paraId="0A83C39B" w14:textId="2F429404" w:rsidR="00C52596" w:rsidRPr="00F52E61" w:rsidRDefault="000B052F" w:rsidP="000B052F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rFonts w:ascii="Noway" w:hAnsi="Noway" w:cs="Arial"/>
                <w:sz w:val="16"/>
                <w:szCs w:val="16"/>
              </w:rPr>
            </w:pPr>
            <w:r>
              <w:rPr>
                <w:rFonts w:ascii="Noway" w:hAnsi="Noway" w:cs="Arial"/>
                <w:sz w:val="16"/>
                <w:szCs w:val="16"/>
              </w:rPr>
              <w:t xml:space="preserve"> </w:t>
            </w:r>
            <w:r w:rsidR="00C52596" w:rsidRPr="00F52E61">
              <w:rPr>
                <w:rFonts w:ascii="Noway" w:hAnsi="Noway" w:cs="Arial"/>
                <w:sz w:val="16"/>
                <w:szCs w:val="16"/>
              </w:rPr>
              <w:t>3) Interés legítimo del Responsable del Tratamiento.</w:t>
            </w:r>
          </w:p>
        </w:tc>
      </w:tr>
      <w:tr w:rsidR="00C52596" w:rsidRPr="00F52E61" w14:paraId="4659EB60" w14:textId="77777777" w:rsidTr="000B052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0AD3" w14:textId="77777777" w:rsidR="00C52596" w:rsidRPr="00F52E61" w:rsidRDefault="00C52596" w:rsidP="000B05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oway" w:hAnsi="Noway" w:cs="Arial"/>
                <w:sz w:val="16"/>
                <w:szCs w:val="16"/>
              </w:rPr>
            </w:pPr>
            <w:r w:rsidRPr="00F52E61">
              <w:rPr>
                <w:rFonts w:ascii="Noway" w:hAnsi="Noway" w:cs="Arial"/>
                <w:sz w:val="16"/>
                <w:szCs w:val="16"/>
              </w:rPr>
              <w:t>Destinatarios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3750" w14:textId="2835260F" w:rsidR="000B052F" w:rsidRPr="00F52E61" w:rsidRDefault="000B052F" w:rsidP="000B052F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rFonts w:ascii="Noway" w:hAnsi="Noway" w:cs="Arial"/>
                <w:sz w:val="16"/>
                <w:szCs w:val="16"/>
              </w:rPr>
            </w:pPr>
            <w:r>
              <w:rPr>
                <w:rFonts w:ascii="Noway" w:hAnsi="Noway" w:cs="Arial"/>
                <w:sz w:val="16"/>
                <w:szCs w:val="16"/>
              </w:rPr>
              <w:t xml:space="preserve"> </w:t>
            </w:r>
            <w:r w:rsidR="00C52596" w:rsidRPr="00F52E61">
              <w:rPr>
                <w:rFonts w:ascii="Noway" w:hAnsi="Noway" w:cs="Arial"/>
                <w:sz w:val="16"/>
                <w:szCs w:val="16"/>
              </w:rPr>
              <w:t>- No se cederán datos a terceros, salvo obligación legal o en virtud de los Estatutos de la FAB.</w:t>
            </w:r>
          </w:p>
          <w:p w14:paraId="64FC83D2" w14:textId="2FB795DF" w:rsidR="00C52596" w:rsidRPr="00F52E61" w:rsidRDefault="00C52596" w:rsidP="00A03A06">
            <w:pPr>
              <w:pStyle w:val="Prrafodelista"/>
              <w:spacing w:line="240" w:lineRule="auto"/>
              <w:ind w:left="-108"/>
              <w:jc w:val="left"/>
              <w:rPr>
                <w:rFonts w:ascii="Noway" w:hAnsi="Noway" w:cs="Arial"/>
                <w:sz w:val="16"/>
                <w:szCs w:val="16"/>
              </w:rPr>
            </w:pPr>
            <w:r w:rsidRPr="00F52E61">
              <w:rPr>
                <w:rFonts w:ascii="Noway" w:hAnsi="Noway" w:cs="Arial"/>
                <w:sz w:val="16"/>
                <w:szCs w:val="16"/>
              </w:rPr>
              <w:t xml:space="preserve">- Los datos podrán ser cedidos a las empresas y entidades que mantengan relación con la FAB, para el cumplimiento de </w:t>
            </w:r>
            <w:r w:rsidR="00A03A06">
              <w:rPr>
                <w:rFonts w:ascii="Noway" w:hAnsi="Noway" w:cs="Arial"/>
                <w:sz w:val="16"/>
                <w:szCs w:val="16"/>
              </w:rPr>
              <w:t xml:space="preserve">           </w:t>
            </w:r>
            <w:r w:rsidRPr="00F52E61">
              <w:rPr>
                <w:rFonts w:ascii="Noway" w:hAnsi="Noway" w:cs="Arial"/>
                <w:sz w:val="16"/>
                <w:szCs w:val="16"/>
              </w:rPr>
              <w:t>la finalidad para la que se tratan los datos.</w:t>
            </w:r>
          </w:p>
        </w:tc>
      </w:tr>
      <w:tr w:rsidR="00C52596" w:rsidRPr="00F52E61" w14:paraId="0934F755" w14:textId="77777777" w:rsidTr="000B052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A4C9" w14:textId="77777777" w:rsidR="00C52596" w:rsidRPr="00F52E61" w:rsidRDefault="00C52596" w:rsidP="000B05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oway" w:hAnsi="Noway" w:cs="Arial"/>
                <w:sz w:val="16"/>
                <w:szCs w:val="16"/>
              </w:rPr>
            </w:pPr>
            <w:r w:rsidRPr="00F52E61">
              <w:rPr>
                <w:rFonts w:ascii="Noway" w:hAnsi="Noway" w:cs="Arial"/>
                <w:sz w:val="16"/>
                <w:szCs w:val="16"/>
              </w:rPr>
              <w:t xml:space="preserve">Derechos 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5D80" w14:textId="487EB198" w:rsidR="00C52596" w:rsidRPr="00A03A06" w:rsidRDefault="00A03A06" w:rsidP="00A03A06">
            <w:pPr>
              <w:autoSpaceDE w:val="0"/>
              <w:autoSpaceDN w:val="0"/>
              <w:adjustRightInd w:val="0"/>
              <w:spacing w:line="240" w:lineRule="auto"/>
              <w:ind w:left="-103"/>
              <w:jc w:val="left"/>
              <w:rPr>
                <w:rFonts w:ascii="Noway" w:hAnsi="Noway" w:cs="Arial"/>
                <w:sz w:val="16"/>
                <w:szCs w:val="16"/>
              </w:rPr>
            </w:pPr>
            <w:r>
              <w:rPr>
                <w:rFonts w:ascii="Noway" w:hAnsi="Noway" w:cs="Arial"/>
                <w:sz w:val="16"/>
                <w:szCs w:val="16"/>
              </w:rPr>
              <w:t xml:space="preserve"> - </w:t>
            </w:r>
            <w:r w:rsidR="00C52596" w:rsidRPr="00A03A06">
              <w:rPr>
                <w:rFonts w:ascii="Noway" w:hAnsi="Noway" w:cs="Arial"/>
                <w:sz w:val="16"/>
                <w:szCs w:val="16"/>
              </w:rPr>
              <w:t>Acceso, rectificación, portabilidad, supresión, o en su caso oposición.</w:t>
            </w:r>
          </w:p>
        </w:tc>
      </w:tr>
      <w:tr w:rsidR="00C52596" w:rsidRPr="00F52E61" w14:paraId="7B683E41" w14:textId="77777777" w:rsidTr="000B052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3DC9" w14:textId="77777777" w:rsidR="00C52596" w:rsidRPr="00F52E61" w:rsidRDefault="00C52596" w:rsidP="000B05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oway" w:hAnsi="Noway" w:cs="Arial"/>
                <w:sz w:val="16"/>
                <w:szCs w:val="16"/>
              </w:rPr>
            </w:pPr>
            <w:r w:rsidRPr="00F52E61">
              <w:rPr>
                <w:rFonts w:ascii="Noway" w:hAnsi="Noway" w:cs="Arial"/>
                <w:sz w:val="16"/>
                <w:szCs w:val="16"/>
              </w:rPr>
              <w:t>Procedencia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876E" w14:textId="1DCE5F51" w:rsidR="00C52596" w:rsidRPr="00F52E61" w:rsidRDefault="00A03A06" w:rsidP="00A03A06">
            <w:pPr>
              <w:autoSpaceDE w:val="0"/>
              <w:autoSpaceDN w:val="0"/>
              <w:adjustRightInd w:val="0"/>
              <w:spacing w:line="240" w:lineRule="auto"/>
              <w:ind w:left="-108"/>
              <w:jc w:val="left"/>
              <w:rPr>
                <w:rFonts w:ascii="Noway" w:hAnsi="Noway" w:cs="Arial"/>
                <w:sz w:val="16"/>
                <w:szCs w:val="16"/>
              </w:rPr>
            </w:pPr>
            <w:r>
              <w:rPr>
                <w:rFonts w:ascii="Noway" w:hAnsi="Noway" w:cs="Arial"/>
                <w:sz w:val="16"/>
                <w:szCs w:val="16"/>
              </w:rPr>
              <w:t xml:space="preserve"> </w:t>
            </w:r>
            <w:r w:rsidR="00C52596" w:rsidRPr="00F52E61">
              <w:rPr>
                <w:rFonts w:ascii="Noway" w:hAnsi="Noway" w:cs="Arial"/>
                <w:sz w:val="16"/>
                <w:szCs w:val="16"/>
              </w:rPr>
              <w:t>- Clubes de baloncesto</w:t>
            </w:r>
            <w:r>
              <w:rPr>
                <w:rFonts w:ascii="Noway" w:hAnsi="Noway" w:cs="Arial"/>
                <w:sz w:val="16"/>
                <w:szCs w:val="16"/>
              </w:rPr>
              <w:t xml:space="preserve"> y d</w:t>
            </w:r>
            <w:r w:rsidR="00C52596" w:rsidRPr="00F52E61">
              <w:rPr>
                <w:rFonts w:ascii="Noway" w:hAnsi="Noway" w:cs="Arial"/>
                <w:sz w:val="16"/>
                <w:szCs w:val="16"/>
              </w:rPr>
              <w:t>e forma personal.</w:t>
            </w:r>
          </w:p>
        </w:tc>
      </w:tr>
      <w:tr w:rsidR="00C52596" w:rsidRPr="00F52E61" w14:paraId="3F64BA00" w14:textId="77777777" w:rsidTr="000B052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45C3" w14:textId="77777777" w:rsidR="00C52596" w:rsidRPr="00F52E61" w:rsidRDefault="00C52596" w:rsidP="000B05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oway" w:hAnsi="Noway" w:cs="Arial"/>
                <w:sz w:val="16"/>
                <w:szCs w:val="16"/>
              </w:rPr>
            </w:pPr>
            <w:r w:rsidRPr="00F52E61">
              <w:rPr>
                <w:rFonts w:ascii="Noway" w:hAnsi="Noway" w:cs="Arial"/>
                <w:sz w:val="16"/>
                <w:szCs w:val="16"/>
              </w:rPr>
              <w:t>Información adicional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374F" w14:textId="39E17F4B" w:rsidR="00C52596" w:rsidRPr="00F52E61" w:rsidRDefault="00C52596" w:rsidP="000B05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Noway" w:hAnsi="Noway" w:cs="Arial"/>
                <w:sz w:val="16"/>
                <w:szCs w:val="16"/>
              </w:rPr>
            </w:pPr>
            <w:r w:rsidRPr="00F52E61">
              <w:rPr>
                <w:rFonts w:ascii="Noway" w:hAnsi="Noway" w:cs="Arial"/>
                <w:sz w:val="16"/>
                <w:szCs w:val="16"/>
              </w:rPr>
              <w:t>Puede consultar la información adicional y detallada sobre Protección de Datos en nuestra página web: www.andaluzabaloncesto.org/protecciondatos</w:t>
            </w:r>
          </w:p>
        </w:tc>
      </w:tr>
    </w:tbl>
    <w:p w14:paraId="106EDC6F" w14:textId="77777777" w:rsidR="00C52596" w:rsidRPr="00C52596" w:rsidRDefault="00C52596" w:rsidP="00C52596">
      <w:pPr>
        <w:spacing w:before="240" w:line="240" w:lineRule="auto"/>
        <w:ind w:right="-142"/>
        <w:rPr>
          <w:rFonts w:ascii="Noway" w:hAnsi="Noway"/>
          <w:u w:val="single"/>
        </w:rPr>
      </w:pPr>
    </w:p>
    <w:p w14:paraId="163B9218" w14:textId="64817A4F" w:rsidR="00A03A06" w:rsidRPr="009A28FC" w:rsidRDefault="00C52596" w:rsidP="009A28FC">
      <w:pPr>
        <w:spacing w:before="0" w:line="240" w:lineRule="auto"/>
        <w:ind w:right="-142"/>
        <w:jc w:val="right"/>
        <w:rPr>
          <w:rFonts w:ascii="Noway" w:hAnsi="Noway"/>
          <w:sz w:val="8"/>
          <w:szCs w:val="8"/>
          <w:u w:val="single"/>
        </w:rPr>
      </w:pPr>
      <w:r w:rsidRPr="00C52596">
        <w:rPr>
          <w:rFonts w:ascii="Noway" w:hAnsi="Noway"/>
          <w:sz w:val="22"/>
          <w:szCs w:val="22"/>
        </w:rPr>
        <w:t>En</w:t>
      </w:r>
      <w:r w:rsidR="00A03A06">
        <w:rPr>
          <w:rFonts w:ascii="Noway" w:hAnsi="Noway"/>
          <w:sz w:val="22"/>
          <w:szCs w:val="22"/>
        </w:rPr>
        <w:t xml:space="preserve"> </w:t>
      </w:r>
      <w:r w:rsidRPr="00C52596">
        <w:rPr>
          <w:rFonts w:ascii="Noway" w:hAnsi="Noway"/>
          <w:sz w:val="22"/>
          <w:szCs w:val="22"/>
          <w:u w:val="single"/>
        </w:rPr>
        <w:tab/>
      </w:r>
      <w:r w:rsidRPr="00C52596">
        <w:rPr>
          <w:rFonts w:ascii="Noway" w:hAnsi="Noway"/>
          <w:sz w:val="22"/>
          <w:szCs w:val="22"/>
          <w:u w:val="single"/>
        </w:rPr>
        <w:tab/>
      </w:r>
      <w:r w:rsidR="00A03A06">
        <w:rPr>
          <w:rFonts w:ascii="Noway" w:hAnsi="Noway"/>
          <w:sz w:val="22"/>
          <w:szCs w:val="22"/>
          <w:u w:val="single"/>
        </w:rPr>
        <w:t xml:space="preserve">          </w:t>
      </w:r>
      <w:r w:rsidR="00A03A06" w:rsidRPr="00A03A06">
        <w:rPr>
          <w:rFonts w:ascii="Noway" w:hAnsi="Noway"/>
          <w:sz w:val="22"/>
          <w:szCs w:val="22"/>
        </w:rPr>
        <w:t xml:space="preserve"> </w:t>
      </w:r>
      <w:r w:rsidRPr="00C52596">
        <w:rPr>
          <w:rFonts w:ascii="Noway" w:hAnsi="Noway"/>
          <w:sz w:val="22"/>
          <w:szCs w:val="22"/>
        </w:rPr>
        <w:t>a</w:t>
      </w:r>
      <w:r w:rsidR="00A03A06">
        <w:rPr>
          <w:rFonts w:ascii="Noway" w:hAnsi="Noway"/>
          <w:sz w:val="22"/>
          <w:szCs w:val="22"/>
        </w:rPr>
        <w:t xml:space="preserve"> </w:t>
      </w:r>
      <w:r w:rsidRPr="00A03A06">
        <w:rPr>
          <w:rFonts w:ascii="Noway" w:hAnsi="Noway"/>
          <w:sz w:val="22"/>
          <w:szCs w:val="22"/>
          <w:u w:val="single"/>
        </w:rPr>
        <w:tab/>
      </w:r>
      <w:r w:rsidR="00A03A06">
        <w:rPr>
          <w:rFonts w:ascii="Noway" w:hAnsi="Noway"/>
          <w:sz w:val="22"/>
          <w:szCs w:val="22"/>
        </w:rPr>
        <w:t xml:space="preserve"> </w:t>
      </w:r>
      <w:r w:rsidRPr="00C52596">
        <w:rPr>
          <w:rFonts w:ascii="Noway" w:hAnsi="Noway"/>
          <w:sz w:val="22"/>
          <w:szCs w:val="22"/>
        </w:rPr>
        <w:t>d</w:t>
      </w:r>
      <w:r w:rsidR="00A03A06">
        <w:rPr>
          <w:rFonts w:ascii="Noway" w:hAnsi="Noway"/>
          <w:sz w:val="22"/>
          <w:szCs w:val="22"/>
        </w:rPr>
        <w:t xml:space="preserve">e </w:t>
      </w:r>
      <w:r w:rsidRPr="00C52596">
        <w:rPr>
          <w:rFonts w:ascii="Noway" w:hAnsi="Noway"/>
          <w:sz w:val="22"/>
          <w:szCs w:val="22"/>
          <w:u w:val="single"/>
        </w:rPr>
        <w:tab/>
      </w:r>
      <w:r w:rsidRPr="00C52596">
        <w:rPr>
          <w:rFonts w:ascii="Noway" w:hAnsi="Noway"/>
          <w:sz w:val="22"/>
          <w:szCs w:val="22"/>
          <w:u w:val="single"/>
        </w:rPr>
        <w:tab/>
      </w:r>
      <w:r w:rsidRPr="00C52596">
        <w:rPr>
          <w:rFonts w:ascii="Noway" w:hAnsi="Noway"/>
          <w:sz w:val="22"/>
          <w:szCs w:val="22"/>
          <w:u w:val="single"/>
        </w:rPr>
        <w:tab/>
      </w:r>
      <w:r w:rsidRPr="00C52596">
        <w:rPr>
          <w:rFonts w:ascii="Noway" w:hAnsi="Noway"/>
          <w:sz w:val="22"/>
          <w:szCs w:val="22"/>
          <w:u w:val="single"/>
        </w:rPr>
        <w:tab/>
      </w:r>
      <w:r w:rsidR="00A03A06">
        <w:rPr>
          <w:rFonts w:ascii="Noway" w:hAnsi="Noway"/>
          <w:sz w:val="22"/>
          <w:szCs w:val="22"/>
        </w:rPr>
        <w:t xml:space="preserve"> de </w:t>
      </w:r>
      <w:r w:rsidR="00A03A06" w:rsidRPr="00A03A06">
        <w:rPr>
          <w:rFonts w:ascii="Noway" w:hAnsi="Noway"/>
          <w:sz w:val="22"/>
          <w:szCs w:val="22"/>
        </w:rPr>
        <w:t>2021</w:t>
      </w:r>
    </w:p>
    <w:p w14:paraId="326C8CB5" w14:textId="77777777" w:rsidR="00C52596" w:rsidRPr="009A28FC" w:rsidRDefault="00C52596" w:rsidP="00C52596">
      <w:pPr>
        <w:spacing w:before="0" w:line="240" w:lineRule="auto"/>
        <w:ind w:right="-142"/>
        <w:rPr>
          <w:rFonts w:ascii="Noway" w:hAnsi="Noway"/>
          <w:sz w:val="8"/>
          <w:szCs w:val="8"/>
        </w:rPr>
      </w:pPr>
      <w:r w:rsidRPr="009A28FC">
        <w:rPr>
          <w:rFonts w:ascii="Noway" w:hAnsi="Noway"/>
          <w:sz w:val="8"/>
          <w:szCs w:val="8"/>
        </w:rPr>
        <w:t xml:space="preserve">        </w:t>
      </w:r>
    </w:p>
    <w:tbl>
      <w:tblPr>
        <w:tblStyle w:val="Tablaconcuadrcula"/>
        <w:tblpPr w:leftFromText="141" w:rightFromText="141" w:vertAnchor="text" w:horzAnchor="page" w:tblpX="36" w:tblpY="13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8646"/>
      </w:tblGrid>
      <w:tr w:rsidR="00A03A06" w14:paraId="47ED52E5" w14:textId="77777777" w:rsidTr="009A28FC">
        <w:tc>
          <w:tcPr>
            <w:tcW w:w="2548" w:type="dxa"/>
          </w:tcPr>
          <w:p w14:paraId="73D7D9F3" w14:textId="77777777" w:rsidR="00A03A06" w:rsidRPr="00A03A06" w:rsidRDefault="00A03A06" w:rsidP="009A28FC">
            <w:pPr>
              <w:spacing w:before="0" w:line="240" w:lineRule="auto"/>
              <w:ind w:right="-142"/>
              <w:jc w:val="center"/>
              <w:rPr>
                <w:rFonts w:ascii="Noway" w:hAnsi="Noway"/>
                <w:b/>
                <w:sz w:val="16"/>
                <w:szCs w:val="16"/>
              </w:rPr>
            </w:pPr>
            <w:r w:rsidRPr="00A03A06">
              <w:rPr>
                <w:rFonts w:ascii="Noway" w:hAnsi="Noway"/>
                <w:sz w:val="16"/>
                <w:szCs w:val="16"/>
              </w:rPr>
              <w:t>V.º B.º</w:t>
            </w:r>
          </w:p>
          <w:p w14:paraId="3AD13644" w14:textId="77777777" w:rsidR="00A03A06" w:rsidRDefault="00A03A06" w:rsidP="009A28FC">
            <w:pPr>
              <w:spacing w:line="240" w:lineRule="auto"/>
              <w:jc w:val="center"/>
              <w:rPr>
                <w:rFonts w:ascii="Noway" w:hAnsi="Noway"/>
              </w:rPr>
            </w:pPr>
            <w:r w:rsidRPr="00A03A06">
              <w:rPr>
                <w:rFonts w:ascii="Noway" w:hAnsi="Noway"/>
                <w:sz w:val="16"/>
                <w:szCs w:val="16"/>
              </w:rPr>
              <w:t>Director del curso.</w:t>
            </w:r>
          </w:p>
        </w:tc>
        <w:tc>
          <w:tcPr>
            <w:tcW w:w="8646" w:type="dxa"/>
          </w:tcPr>
          <w:p w14:paraId="071B9344" w14:textId="1E2F6515" w:rsidR="00A03A06" w:rsidRDefault="00A03A06" w:rsidP="009A28FC">
            <w:pPr>
              <w:jc w:val="right"/>
              <w:rPr>
                <w:rFonts w:ascii="Noway" w:hAnsi="Noway"/>
              </w:rPr>
            </w:pPr>
            <w:r>
              <w:rPr>
                <w:rFonts w:ascii="Noway" w:hAnsi="Noway"/>
              </w:rPr>
              <w:t>Firma de alumno</w:t>
            </w:r>
          </w:p>
        </w:tc>
      </w:tr>
      <w:tr w:rsidR="00A03A06" w14:paraId="1329E863" w14:textId="77777777" w:rsidTr="009A28FC">
        <w:tc>
          <w:tcPr>
            <w:tcW w:w="2548" w:type="dxa"/>
          </w:tcPr>
          <w:p w14:paraId="7692080F" w14:textId="77777777" w:rsidR="00A03A06" w:rsidRDefault="00A03A06" w:rsidP="009A28FC">
            <w:pPr>
              <w:rPr>
                <w:rFonts w:ascii="Noway" w:hAnsi="Noway"/>
              </w:rPr>
            </w:pPr>
          </w:p>
        </w:tc>
        <w:tc>
          <w:tcPr>
            <w:tcW w:w="8646" w:type="dxa"/>
          </w:tcPr>
          <w:p w14:paraId="5B4C24BA" w14:textId="77777777" w:rsidR="00A03A06" w:rsidRDefault="00A03A06" w:rsidP="009A28FC">
            <w:pPr>
              <w:rPr>
                <w:rFonts w:ascii="Noway" w:hAnsi="Noway"/>
              </w:rPr>
            </w:pPr>
          </w:p>
        </w:tc>
      </w:tr>
    </w:tbl>
    <w:p w14:paraId="13F333E3" w14:textId="5EE0CA10" w:rsidR="00C52596" w:rsidRPr="00A03A06" w:rsidRDefault="00C52596" w:rsidP="00A03A06">
      <w:pPr>
        <w:spacing w:before="0" w:line="240" w:lineRule="auto"/>
        <w:ind w:right="-143"/>
        <w:rPr>
          <w:rFonts w:ascii="Noway" w:hAnsi="Noway"/>
          <w:sz w:val="16"/>
          <w:szCs w:val="16"/>
        </w:rPr>
      </w:pPr>
    </w:p>
    <w:p w14:paraId="33190D20" w14:textId="77777777" w:rsidR="00F65882" w:rsidRPr="00C52596" w:rsidRDefault="00F65882" w:rsidP="00F161E6">
      <w:pPr>
        <w:ind w:left="708" w:hanging="708"/>
        <w:rPr>
          <w:rFonts w:ascii="Noway" w:hAnsi="Noway"/>
        </w:rPr>
      </w:pPr>
    </w:p>
    <w:sectPr w:rsidR="00F65882" w:rsidRPr="00C52596" w:rsidSect="00F52E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083" w:right="985" w:bottom="893" w:left="1701" w:header="6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23E6" w14:textId="77777777" w:rsidR="00C76F70" w:rsidRDefault="00C76F70" w:rsidP="00F161E6">
      <w:r>
        <w:separator/>
      </w:r>
    </w:p>
  </w:endnote>
  <w:endnote w:type="continuationSeparator" w:id="0">
    <w:p w14:paraId="17468D8A" w14:textId="77777777" w:rsidR="00C76F70" w:rsidRDefault="00C76F70" w:rsidP="00F1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way">
    <w:altName w:val="Noway"/>
    <w:panose1 w:val="02000506000000020004"/>
    <w:charset w:val="4D"/>
    <w:family w:val="auto"/>
    <w:notTrueType/>
    <w:pitch w:val="variable"/>
    <w:sig w:usb0="A000002F" w:usb1="1000006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WAY-MEDIUM">
    <w:panose1 w:val="02000606000000020004"/>
    <w:charset w:val="4D"/>
    <w:family w:val="auto"/>
    <w:notTrueType/>
    <w:pitch w:val="variable"/>
    <w:sig w:usb0="A000002F" w:usb1="1000006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BEDD" w14:textId="77777777" w:rsidR="00D85FF7" w:rsidRDefault="00D85F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B4B0" w14:textId="77777777" w:rsidR="00D85FF7" w:rsidRDefault="00D85F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410E" w14:textId="77777777" w:rsidR="00D85FF7" w:rsidRDefault="00D85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036B" w14:textId="77777777" w:rsidR="00C76F70" w:rsidRDefault="00C76F70" w:rsidP="00F161E6">
      <w:r>
        <w:separator/>
      </w:r>
    </w:p>
  </w:footnote>
  <w:footnote w:type="continuationSeparator" w:id="0">
    <w:p w14:paraId="2CC45C2A" w14:textId="77777777" w:rsidR="00C76F70" w:rsidRDefault="00C76F70" w:rsidP="00F1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B04C" w14:textId="77777777" w:rsidR="00D85FF7" w:rsidRDefault="00D85F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F45D" w14:textId="77777777" w:rsidR="00F161E6" w:rsidRDefault="00F161E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26F97" wp14:editId="01CFFC4E">
          <wp:simplePos x="0" y="0"/>
          <wp:positionH relativeFrom="column">
            <wp:posOffset>-1059815</wp:posOffset>
          </wp:positionH>
          <wp:positionV relativeFrom="paragraph">
            <wp:posOffset>-443230</wp:posOffset>
          </wp:positionV>
          <wp:extent cx="7548547" cy="106694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47" cy="1066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9924" w14:textId="77777777" w:rsidR="00D85FF7" w:rsidRDefault="00D85F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934"/>
    <w:multiLevelType w:val="hybridMultilevel"/>
    <w:tmpl w:val="D5524C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44850"/>
    <w:multiLevelType w:val="hybridMultilevel"/>
    <w:tmpl w:val="9ED28880"/>
    <w:lvl w:ilvl="0" w:tplc="F32A1F42">
      <w:start w:val="1"/>
      <w:numFmt w:val="bullet"/>
      <w:lvlText w:val="-"/>
      <w:lvlJc w:val="left"/>
      <w:pPr>
        <w:ind w:left="720" w:hanging="360"/>
      </w:pPr>
      <w:rPr>
        <w:rFonts w:ascii="Noway" w:eastAsia="Times New Roman" w:hAnsi="Noway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C73DD"/>
    <w:multiLevelType w:val="hybridMultilevel"/>
    <w:tmpl w:val="8BBC3870"/>
    <w:lvl w:ilvl="0" w:tplc="DA0EE778">
      <w:start w:val="1"/>
      <w:numFmt w:val="bullet"/>
      <w:lvlText w:val="-"/>
      <w:lvlJc w:val="left"/>
      <w:pPr>
        <w:ind w:left="292" w:hanging="360"/>
      </w:pPr>
      <w:rPr>
        <w:rFonts w:ascii="Noway" w:eastAsia="Times New Roman" w:hAnsi="Noway" w:cs="Arial" w:hint="default"/>
      </w:rPr>
    </w:lvl>
    <w:lvl w:ilvl="1" w:tplc="04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96"/>
    <w:rsid w:val="000B052F"/>
    <w:rsid w:val="000F32D4"/>
    <w:rsid w:val="00187EF5"/>
    <w:rsid w:val="00200DC0"/>
    <w:rsid w:val="00204BBB"/>
    <w:rsid w:val="00641469"/>
    <w:rsid w:val="007B61DC"/>
    <w:rsid w:val="009A28FC"/>
    <w:rsid w:val="009F2F8F"/>
    <w:rsid w:val="00A03A06"/>
    <w:rsid w:val="00B01838"/>
    <w:rsid w:val="00C52596"/>
    <w:rsid w:val="00C76F70"/>
    <w:rsid w:val="00C90115"/>
    <w:rsid w:val="00CF2501"/>
    <w:rsid w:val="00D85FF7"/>
    <w:rsid w:val="00D97AD6"/>
    <w:rsid w:val="00EA2AB2"/>
    <w:rsid w:val="00F161E6"/>
    <w:rsid w:val="00F52E61"/>
    <w:rsid w:val="00F6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9F80"/>
  <w15:chartTrackingRefBased/>
  <w15:docId w15:val="{88DFBA11-5624-A642-B384-228C7B98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2596"/>
    <w:pPr>
      <w:spacing w:before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1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1E6"/>
  </w:style>
  <w:style w:type="paragraph" w:styleId="Piedepgina">
    <w:name w:val="footer"/>
    <w:basedOn w:val="Normal"/>
    <w:link w:val="PiedepginaCar"/>
    <w:uiPriority w:val="99"/>
    <w:unhideWhenUsed/>
    <w:rsid w:val="00F161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1E6"/>
  </w:style>
  <w:style w:type="paragraph" w:styleId="Prrafodelista">
    <w:name w:val="List Paragraph"/>
    <w:basedOn w:val="Normal"/>
    <w:uiPriority w:val="34"/>
    <w:qFormat/>
    <w:rsid w:val="00C525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259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formacion.baloncestoandaluc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ancuesta/Library/Group%20Containers/UBF8T346G9.Office/User%20Content.localized/Templates.localized/MEMBRETE%20FAB%20CON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BE2D2FE34B70408BD43A56A99414A5" ma:contentTypeVersion="4" ma:contentTypeDescription="Crear nuevo documento." ma:contentTypeScope="" ma:versionID="eff5d1469263dc4aca5e79db9009e6f0">
  <xsd:schema xmlns:xsd="http://www.w3.org/2001/XMLSchema" xmlns:xs="http://www.w3.org/2001/XMLSchema" xmlns:p="http://schemas.microsoft.com/office/2006/metadata/properties" xmlns:ns2="ed92cbae-4cd5-4cb8-aa41-474a0e9d0682" targetNamespace="http://schemas.microsoft.com/office/2006/metadata/properties" ma:root="true" ma:fieldsID="a5496157d88996d585d5b58e9560dfa5" ns2:_="">
    <xsd:import namespace="ed92cbae-4cd5-4cb8-aa41-474a0e9d0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cbae-4cd5-4cb8-aa41-474a0e9d0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47026-A0FC-493B-A76A-69149AD78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2cbae-4cd5-4cb8-aa41-474a0e9d0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A9018-83AE-4CF9-855E-688D3F22B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A8DA5-663B-4D1E-ACAA-D444A35AAE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FAB CON LOGOS.dotx</Template>
  <TotalTime>44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FAB Huelva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Cuesta Monteagudo</dc:creator>
  <cp:keywords/>
  <dc:description/>
  <cp:lastModifiedBy>Juan Cuesta Monteagudo</cp:lastModifiedBy>
  <cp:revision>1</cp:revision>
  <dcterms:created xsi:type="dcterms:W3CDTF">2021-09-01T10:28:00Z</dcterms:created>
  <dcterms:modified xsi:type="dcterms:W3CDTF">2021-09-01T11:20:00Z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0x0101003ABE2D2FE34B70408BD43A56A99414A5</vt:lpwstr>
  </property>
</Properties>
</file>